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79" w:rsidRPr="00A66D07" w:rsidRDefault="00820479" w:rsidP="00820479">
      <w:pPr>
        <w:pStyle w:val="Heading2"/>
        <w:rPr>
          <w:b w:val="0"/>
          <w:i w:val="0"/>
        </w:rPr>
      </w:pPr>
      <w:bookmarkStart w:id="0" w:name="_Toc141982688"/>
      <w:r w:rsidRPr="00A66D07">
        <w:rPr>
          <w:b w:val="0"/>
          <w:i w:val="0"/>
        </w:rPr>
        <w:t>Направления и задачи коррекционно-развивающей работы</w:t>
      </w:r>
      <w:bookmarkEnd w:id="0"/>
    </w:p>
    <w:p w:rsidR="00820479" w:rsidRPr="00A66D07" w:rsidRDefault="00820479" w:rsidP="00820479">
      <w:pPr>
        <w:pStyle w:val="a3"/>
        <w:spacing w:before="11"/>
        <w:ind w:left="0"/>
        <w:rPr>
          <w:sz w:val="26"/>
        </w:rPr>
      </w:pPr>
    </w:p>
    <w:p w:rsidR="00820479" w:rsidRPr="00A66D07" w:rsidRDefault="00820479" w:rsidP="00820479">
      <w:pPr>
        <w:pStyle w:val="a3"/>
        <w:spacing w:line="278" w:lineRule="auto"/>
        <w:ind w:left="567" w:right="432" w:firstLine="567"/>
        <w:jc w:val="both"/>
      </w:pPr>
      <w:r w:rsidRPr="00A66D07">
        <w:rPr>
          <w:i/>
        </w:rPr>
        <w:t xml:space="preserve">В соответствии с ФОП ДО (п. 27-28) </w:t>
      </w:r>
      <w:r w:rsidRPr="00A66D07">
        <w:t>коррекционно-развивающая работа (далее – КРР) и</w:t>
      </w:r>
      <w:r w:rsidRPr="00A66D07">
        <w:rPr>
          <w:spacing w:val="1"/>
        </w:rPr>
        <w:t xml:space="preserve"> </w:t>
      </w:r>
      <w:r w:rsidRPr="00A66D07">
        <w:t>(или) инклюзивное образование в ДОУ направлено на обеспечение коррекции нарушений</w:t>
      </w:r>
      <w:r w:rsidRPr="00A66D07">
        <w:rPr>
          <w:spacing w:val="1"/>
        </w:rPr>
        <w:t xml:space="preserve"> </w:t>
      </w:r>
      <w:r w:rsidRPr="00A66D07">
        <w:t>развития</w:t>
      </w:r>
      <w:r w:rsidRPr="00A66D07">
        <w:rPr>
          <w:spacing w:val="15"/>
        </w:rPr>
        <w:t xml:space="preserve"> </w:t>
      </w:r>
      <w:r w:rsidRPr="00A66D07">
        <w:t>у</w:t>
      </w:r>
      <w:r w:rsidRPr="00A66D07">
        <w:rPr>
          <w:spacing w:val="3"/>
        </w:rPr>
        <w:t xml:space="preserve"> </w:t>
      </w:r>
      <w:r w:rsidRPr="00A66D07">
        <w:t>различных</w:t>
      </w:r>
      <w:r w:rsidRPr="00A66D07">
        <w:rPr>
          <w:spacing w:val="16"/>
        </w:rPr>
        <w:t xml:space="preserve"> </w:t>
      </w:r>
      <w:r w:rsidRPr="00A66D07">
        <w:t>категорий</w:t>
      </w:r>
      <w:r w:rsidRPr="00A66D07">
        <w:rPr>
          <w:spacing w:val="17"/>
        </w:rPr>
        <w:t xml:space="preserve"> </w:t>
      </w:r>
      <w:r w:rsidRPr="00A66D07">
        <w:t>детей</w:t>
      </w:r>
      <w:r w:rsidRPr="00A66D07">
        <w:rPr>
          <w:spacing w:val="18"/>
        </w:rPr>
        <w:t xml:space="preserve"> </w:t>
      </w:r>
      <w:r w:rsidRPr="00A66D07">
        <w:t>(целевые</w:t>
      </w:r>
      <w:r w:rsidRPr="00A66D07">
        <w:rPr>
          <w:spacing w:val="12"/>
        </w:rPr>
        <w:t xml:space="preserve"> </w:t>
      </w:r>
      <w:r w:rsidRPr="00A66D07">
        <w:t>группы),</w:t>
      </w:r>
      <w:r w:rsidRPr="00A66D07">
        <w:rPr>
          <w:spacing w:val="18"/>
        </w:rPr>
        <w:t xml:space="preserve"> </w:t>
      </w:r>
      <w:r w:rsidRPr="00A66D07">
        <w:t>включая</w:t>
      </w:r>
      <w:r w:rsidRPr="00A66D07">
        <w:rPr>
          <w:spacing w:val="16"/>
        </w:rPr>
        <w:t xml:space="preserve"> </w:t>
      </w:r>
      <w:r w:rsidRPr="00A66D07">
        <w:t>детей</w:t>
      </w:r>
      <w:r w:rsidRPr="00A66D07">
        <w:rPr>
          <w:spacing w:val="16"/>
        </w:rPr>
        <w:t xml:space="preserve"> </w:t>
      </w:r>
      <w:r w:rsidRPr="00A66D07">
        <w:t>с</w:t>
      </w:r>
      <w:r w:rsidRPr="00A66D07">
        <w:rPr>
          <w:spacing w:val="17"/>
        </w:rPr>
        <w:t xml:space="preserve"> </w:t>
      </w:r>
      <w:r w:rsidRPr="00A66D07">
        <w:t>ООП,</w:t>
      </w:r>
      <w:r w:rsidRPr="00A66D07">
        <w:rPr>
          <w:spacing w:val="16"/>
        </w:rPr>
        <w:t xml:space="preserve"> </w:t>
      </w:r>
      <w:r w:rsidRPr="00A66D07">
        <w:t>в</w:t>
      </w:r>
      <w:r w:rsidRPr="00A66D07">
        <w:rPr>
          <w:spacing w:val="15"/>
        </w:rPr>
        <w:t xml:space="preserve"> </w:t>
      </w:r>
      <w:r w:rsidRPr="00A66D07">
        <w:t>том</w:t>
      </w:r>
      <w:r w:rsidRPr="00A66D07">
        <w:rPr>
          <w:spacing w:val="15"/>
        </w:rPr>
        <w:t xml:space="preserve"> </w:t>
      </w:r>
      <w:r w:rsidRPr="00A66D07">
        <w:t>числе детей</w:t>
      </w:r>
      <w:r w:rsidRPr="00A66D07">
        <w:rPr>
          <w:spacing w:val="1"/>
        </w:rPr>
        <w:t xml:space="preserve"> </w:t>
      </w:r>
      <w:r w:rsidRPr="00A66D07">
        <w:t>с</w:t>
      </w:r>
      <w:r w:rsidRPr="00A66D07">
        <w:rPr>
          <w:spacing w:val="1"/>
        </w:rPr>
        <w:t xml:space="preserve"> </w:t>
      </w:r>
      <w:r w:rsidRPr="00A66D07">
        <w:t>ОВЗ;</w:t>
      </w:r>
      <w:r w:rsidRPr="00A66D07">
        <w:rPr>
          <w:spacing w:val="1"/>
        </w:rPr>
        <w:t xml:space="preserve"> </w:t>
      </w:r>
      <w:r w:rsidRPr="00A66D07">
        <w:t>оказание</w:t>
      </w:r>
      <w:r w:rsidRPr="00A66D07">
        <w:rPr>
          <w:spacing w:val="1"/>
        </w:rPr>
        <w:t xml:space="preserve"> </w:t>
      </w:r>
      <w:r w:rsidRPr="00A66D07">
        <w:t>им</w:t>
      </w:r>
      <w:r w:rsidRPr="00A66D07">
        <w:rPr>
          <w:spacing w:val="1"/>
        </w:rPr>
        <w:t xml:space="preserve"> </w:t>
      </w:r>
      <w:r w:rsidRPr="00A66D07">
        <w:t>квалифицированной</w:t>
      </w:r>
      <w:r w:rsidRPr="00A66D07">
        <w:rPr>
          <w:spacing w:val="1"/>
        </w:rPr>
        <w:t xml:space="preserve"> </w:t>
      </w:r>
      <w:r w:rsidRPr="00A66D07">
        <w:t>помощи</w:t>
      </w:r>
      <w:r w:rsidRPr="00A66D07">
        <w:rPr>
          <w:spacing w:val="1"/>
        </w:rPr>
        <w:t xml:space="preserve"> </w:t>
      </w:r>
      <w:r w:rsidRPr="00A66D07">
        <w:t>в</w:t>
      </w:r>
      <w:r w:rsidRPr="00A66D07">
        <w:rPr>
          <w:spacing w:val="1"/>
        </w:rPr>
        <w:t xml:space="preserve"> </w:t>
      </w:r>
      <w:r w:rsidRPr="00A66D07">
        <w:t>освоении</w:t>
      </w:r>
      <w:r w:rsidRPr="00A66D07">
        <w:rPr>
          <w:spacing w:val="1"/>
        </w:rPr>
        <w:t xml:space="preserve"> </w:t>
      </w:r>
      <w:r w:rsidRPr="00A66D07">
        <w:t>Программы,</w:t>
      </w:r>
      <w:r w:rsidRPr="00A66D07">
        <w:rPr>
          <w:spacing w:val="1"/>
        </w:rPr>
        <w:t xml:space="preserve"> </w:t>
      </w:r>
      <w:r w:rsidRPr="00A66D07">
        <w:t>их</w:t>
      </w:r>
      <w:r w:rsidRPr="00A66D07">
        <w:rPr>
          <w:spacing w:val="1"/>
        </w:rPr>
        <w:t xml:space="preserve"> </w:t>
      </w:r>
      <w:r w:rsidRPr="00A66D07">
        <w:t>разностороннее</w:t>
      </w:r>
      <w:r w:rsidRPr="00A66D07">
        <w:rPr>
          <w:spacing w:val="1"/>
        </w:rPr>
        <w:t xml:space="preserve"> </w:t>
      </w:r>
      <w:r w:rsidRPr="00A66D07">
        <w:t>развитие</w:t>
      </w:r>
      <w:r w:rsidRPr="00A66D07">
        <w:rPr>
          <w:spacing w:val="1"/>
        </w:rPr>
        <w:t xml:space="preserve"> </w:t>
      </w:r>
      <w:r w:rsidRPr="00A66D07">
        <w:t>с</w:t>
      </w:r>
      <w:r w:rsidRPr="00A66D07">
        <w:rPr>
          <w:spacing w:val="1"/>
        </w:rPr>
        <w:t xml:space="preserve"> </w:t>
      </w:r>
      <w:r w:rsidRPr="00A66D07">
        <w:t>учётом</w:t>
      </w:r>
      <w:r w:rsidRPr="00A66D07">
        <w:rPr>
          <w:spacing w:val="1"/>
        </w:rPr>
        <w:t xml:space="preserve"> </w:t>
      </w:r>
      <w:r w:rsidRPr="00A66D07">
        <w:t>возрастных</w:t>
      </w:r>
      <w:r w:rsidRPr="00A66D07">
        <w:rPr>
          <w:spacing w:val="1"/>
        </w:rPr>
        <w:t xml:space="preserve"> </w:t>
      </w:r>
      <w:r w:rsidRPr="00A66D07">
        <w:t>и</w:t>
      </w:r>
      <w:r w:rsidRPr="00A66D07">
        <w:rPr>
          <w:spacing w:val="1"/>
        </w:rPr>
        <w:t xml:space="preserve"> </w:t>
      </w:r>
      <w:r w:rsidRPr="00A66D07">
        <w:t>индивидуальных</w:t>
      </w:r>
      <w:r w:rsidRPr="00A66D07">
        <w:rPr>
          <w:spacing w:val="1"/>
        </w:rPr>
        <w:t xml:space="preserve"> </w:t>
      </w:r>
      <w:r w:rsidRPr="00A66D07">
        <w:t>особенностей,</w:t>
      </w:r>
      <w:r w:rsidRPr="00A66D07">
        <w:rPr>
          <w:spacing w:val="-2"/>
        </w:rPr>
        <w:t xml:space="preserve"> </w:t>
      </w:r>
      <w:r w:rsidRPr="00A66D07">
        <w:t>социальной</w:t>
      </w:r>
      <w:r w:rsidRPr="00A66D07">
        <w:rPr>
          <w:spacing w:val="2"/>
        </w:rPr>
        <w:t xml:space="preserve"> </w:t>
      </w:r>
      <w:r w:rsidRPr="00A66D07">
        <w:t>адаптации.</w:t>
      </w:r>
    </w:p>
    <w:p w:rsidR="00820479" w:rsidRDefault="00820479" w:rsidP="00820479">
      <w:pPr>
        <w:pStyle w:val="a3"/>
        <w:spacing w:line="276" w:lineRule="auto"/>
        <w:ind w:left="567" w:right="434" w:firstLine="567"/>
        <w:jc w:val="both"/>
      </w:pPr>
      <w:r w:rsidRPr="00A66D07">
        <w:t>КРР</w:t>
      </w:r>
      <w:r w:rsidRPr="00A66D07">
        <w:rPr>
          <w:spacing w:val="1"/>
        </w:rPr>
        <w:t xml:space="preserve"> </w:t>
      </w:r>
      <w:r w:rsidRPr="00A66D07">
        <w:t>объединяет</w:t>
      </w:r>
      <w:r w:rsidRPr="00A66D07">
        <w:rPr>
          <w:spacing w:val="1"/>
        </w:rPr>
        <w:t xml:space="preserve"> </w:t>
      </w:r>
      <w:r w:rsidRPr="00A66D07">
        <w:t>комплекс</w:t>
      </w:r>
      <w:r w:rsidRPr="00A66D07">
        <w:rPr>
          <w:spacing w:val="1"/>
        </w:rPr>
        <w:t xml:space="preserve"> </w:t>
      </w:r>
      <w:r w:rsidRPr="00A66D07">
        <w:t>мер</w:t>
      </w:r>
      <w:r w:rsidRPr="00A66D07">
        <w:rPr>
          <w:spacing w:val="1"/>
        </w:rPr>
        <w:t xml:space="preserve"> </w:t>
      </w:r>
      <w:r w:rsidRPr="00A66D07">
        <w:t>по</w:t>
      </w:r>
      <w:r w:rsidRPr="00A66D07">
        <w:rPr>
          <w:spacing w:val="1"/>
        </w:rPr>
        <w:t xml:space="preserve"> </w:t>
      </w:r>
      <w:r w:rsidRPr="00A66D07">
        <w:t>психолого-педагогическому</w:t>
      </w:r>
      <w:r w:rsidRPr="00A66D07">
        <w:rPr>
          <w:spacing w:val="1"/>
        </w:rPr>
        <w:t xml:space="preserve"> </w:t>
      </w:r>
      <w:r w:rsidRPr="00A66D07">
        <w:t>сопровождению</w:t>
      </w:r>
      <w:r w:rsidRPr="00A66D07">
        <w:rPr>
          <w:spacing w:val="1"/>
        </w:rPr>
        <w:t xml:space="preserve"> </w:t>
      </w:r>
      <w:r w:rsidRPr="00A66D07">
        <w:t>обучающихся,</w:t>
      </w:r>
      <w:r w:rsidRPr="00A66D07">
        <w:rPr>
          <w:spacing w:val="1"/>
        </w:rPr>
        <w:t xml:space="preserve"> </w:t>
      </w:r>
      <w:r w:rsidRPr="00A66D07">
        <w:t>включающий</w:t>
      </w:r>
      <w:r w:rsidRPr="00A66D07">
        <w:rPr>
          <w:spacing w:val="1"/>
        </w:rPr>
        <w:t xml:space="preserve"> </w:t>
      </w:r>
      <w:r w:rsidRPr="00A66D07">
        <w:t>психолого-педагогическое</w:t>
      </w:r>
      <w:r w:rsidRPr="00A66D07">
        <w:rPr>
          <w:spacing w:val="1"/>
        </w:rPr>
        <w:t xml:space="preserve"> </w:t>
      </w:r>
      <w:r w:rsidRPr="00A66D07">
        <w:t>обследование,</w:t>
      </w:r>
      <w:r w:rsidRPr="00A66D07">
        <w:rPr>
          <w:spacing w:val="1"/>
        </w:rPr>
        <w:t xml:space="preserve"> </w:t>
      </w:r>
      <w:r w:rsidRPr="00A66D07">
        <w:t>проведение</w:t>
      </w:r>
      <w:r w:rsidRPr="00A66D07">
        <w:rPr>
          <w:spacing w:val="1"/>
        </w:rPr>
        <w:t xml:space="preserve"> </w:t>
      </w:r>
      <w:r w:rsidRPr="00A66D07">
        <w:t xml:space="preserve">индивидуальных и групповых </w:t>
      </w:r>
      <w:proofErr w:type="spellStart"/>
      <w:r w:rsidRPr="00A66D07">
        <w:t>коррекционно</w:t>
      </w:r>
      <w:proofErr w:type="spellEnd"/>
      <w:r w:rsidRPr="00A66D07">
        <w:t xml:space="preserve"> - развивающих занятий, а также мониторинг</w:t>
      </w:r>
      <w:r w:rsidRPr="00A66D07">
        <w:rPr>
          <w:spacing w:val="1"/>
        </w:rPr>
        <w:t xml:space="preserve"> </w:t>
      </w:r>
      <w:r w:rsidRPr="00A66D07">
        <w:t>динамики их развития</w:t>
      </w:r>
      <w:r>
        <w:t>. КРР в ДОУ осуществляют педагоги, педагоги-психологи,</w:t>
      </w:r>
      <w:r>
        <w:rPr>
          <w:spacing w:val="2"/>
        </w:rPr>
        <w:t xml:space="preserve"> </w:t>
      </w:r>
      <w:r>
        <w:t>учителя-</w:t>
      </w:r>
      <w:r>
        <w:rPr>
          <w:spacing w:val="2"/>
        </w:rPr>
        <w:t xml:space="preserve"> </w:t>
      </w:r>
      <w:r>
        <w:t>логопеды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:rsidR="00820479" w:rsidRDefault="00820479" w:rsidP="00820479">
      <w:pPr>
        <w:pStyle w:val="a3"/>
        <w:spacing w:line="278" w:lineRule="auto"/>
        <w:ind w:left="567" w:right="444" w:firstLine="567"/>
        <w:jc w:val="both"/>
      </w:pPr>
      <w:r>
        <w:t>ДОУ имеет право и возможность разработать программу КРР в соответствии с ФГОС</w:t>
      </w:r>
      <w:r>
        <w:rPr>
          <w:spacing w:val="1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820479" w:rsidRDefault="00820479" w:rsidP="00820479">
      <w:pPr>
        <w:pStyle w:val="a3"/>
        <w:numPr>
          <w:ilvl w:val="0"/>
          <w:numId w:val="1"/>
        </w:numPr>
        <w:spacing w:line="289" w:lineRule="exact"/>
        <w:jc w:val="both"/>
      </w:pPr>
      <w:r>
        <w:t>план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мероприятий;</w:t>
      </w:r>
    </w:p>
    <w:p w:rsidR="00820479" w:rsidRDefault="00820479" w:rsidP="00820479">
      <w:pPr>
        <w:pStyle w:val="a3"/>
        <w:numPr>
          <w:ilvl w:val="0"/>
          <w:numId w:val="1"/>
        </w:numPr>
        <w:spacing w:before="26" w:line="276" w:lineRule="auto"/>
        <w:ind w:right="434"/>
        <w:jc w:val="both"/>
      </w:pPr>
      <w:r>
        <w:t>рабочие программы 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6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стартовые</w:t>
      </w:r>
      <w:r>
        <w:rPr>
          <w:spacing w:val="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Программы;</w:t>
      </w:r>
    </w:p>
    <w:p w:rsidR="00820479" w:rsidRDefault="00820479" w:rsidP="00820479">
      <w:pPr>
        <w:pStyle w:val="a3"/>
        <w:numPr>
          <w:ilvl w:val="0"/>
          <w:numId w:val="1"/>
        </w:numPr>
        <w:tabs>
          <w:tab w:val="left" w:pos="8744"/>
        </w:tabs>
        <w:spacing w:line="276" w:lineRule="auto"/>
        <w:ind w:right="428"/>
        <w:jc w:val="both"/>
      </w:pPr>
      <w:r>
        <w:t>методический</w:t>
      </w:r>
      <w:r>
        <w:rPr>
          <w:spacing w:val="-9"/>
        </w:rPr>
        <w:t xml:space="preserve"> </w:t>
      </w:r>
      <w:r>
        <w:t>инструментарий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 xml:space="preserve">диагностических </w:t>
      </w:r>
      <w:proofErr w:type="spellStart"/>
      <w:r>
        <w:t>коррекционно</w:t>
      </w:r>
      <w:proofErr w:type="spellEnd"/>
      <w:r>
        <w:t>-</w:t>
      </w:r>
      <w:r>
        <w:rPr>
          <w:spacing w:val="-57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просветительских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КРР.</w:t>
      </w:r>
    </w:p>
    <w:p w:rsidR="00820479" w:rsidRDefault="00820479" w:rsidP="00820479">
      <w:pPr>
        <w:pStyle w:val="a3"/>
        <w:spacing w:before="7"/>
        <w:ind w:left="567" w:firstLine="567"/>
        <w:rPr>
          <w:sz w:val="27"/>
        </w:rPr>
      </w:pPr>
    </w:p>
    <w:p w:rsidR="00820479" w:rsidRPr="009A011C" w:rsidRDefault="00820479" w:rsidP="00820479">
      <w:pPr>
        <w:pStyle w:val="a3"/>
        <w:rPr>
          <w:b/>
          <w:i/>
        </w:rPr>
      </w:pPr>
      <w:r w:rsidRPr="009A011C">
        <w:rPr>
          <w:b/>
          <w:i/>
        </w:rPr>
        <w:t>КРР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включает:</w:t>
      </w:r>
    </w:p>
    <w:p w:rsidR="00820479" w:rsidRDefault="00820479" w:rsidP="00820479">
      <w:pPr>
        <w:pStyle w:val="a3"/>
        <w:numPr>
          <w:ilvl w:val="0"/>
          <w:numId w:val="2"/>
        </w:numPr>
        <w:spacing w:before="33" w:line="276" w:lineRule="auto"/>
        <w:ind w:left="567" w:right="437" w:firstLine="567"/>
        <w:jc w:val="both"/>
      </w:pPr>
      <w:r>
        <w:rPr>
          <w:rFonts w:ascii="Symbol" w:hAnsi="Symbol"/>
          <w:w w:val="85"/>
        </w:rPr>
        <w:t></w:t>
      </w:r>
      <w:r>
        <w:t>выбор</w:t>
      </w:r>
      <w:r>
        <w:rPr>
          <w:spacing w:val="61"/>
        </w:rPr>
        <w:t xml:space="preserve"> </w:t>
      </w:r>
      <w:r>
        <w:t>оптимальных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 (методик) психолого-педагогического сопровождения в соответствии с его</w:t>
      </w:r>
      <w:r>
        <w:rPr>
          <w:spacing w:val="1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</w:p>
    <w:p w:rsidR="00820479" w:rsidRDefault="00820479" w:rsidP="00820479">
      <w:pPr>
        <w:pStyle w:val="a3"/>
        <w:numPr>
          <w:ilvl w:val="0"/>
          <w:numId w:val="2"/>
        </w:numPr>
        <w:spacing w:line="276" w:lineRule="auto"/>
        <w:ind w:left="567" w:right="436" w:firstLine="567"/>
        <w:jc w:val="both"/>
      </w:pPr>
      <w:r>
        <w:t>организацию, разработку и проведение специалистами индивидуальных и 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820479" w:rsidRDefault="00820479" w:rsidP="00820479">
      <w:pPr>
        <w:pStyle w:val="a3"/>
        <w:numPr>
          <w:ilvl w:val="0"/>
          <w:numId w:val="2"/>
        </w:numPr>
        <w:spacing w:line="289" w:lineRule="exact"/>
        <w:ind w:left="567" w:firstLine="567"/>
        <w:jc w:val="both"/>
      </w:pPr>
      <w:r>
        <w:t>коррекцию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высших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>функций;</w:t>
      </w:r>
    </w:p>
    <w:p w:rsidR="00820479" w:rsidRDefault="00820479" w:rsidP="00820479">
      <w:pPr>
        <w:pStyle w:val="a3"/>
        <w:numPr>
          <w:ilvl w:val="0"/>
          <w:numId w:val="2"/>
        </w:numPr>
        <w:tabs>
          <w:tab w:val="left" w:pos="1263"/>
          <w:tab w:val="left" w:pos="2527"/>
          <w:tab w:val="left" w:pos="5242"/>
          <w:tab w:val="left" w:pos="5726"/>
          <w:tab w:val="left" w:pos="7287"/>
          <w:tab w:val="left" w:pos="8289"/>
          <w:tab w:val="left" w:pos="10141"/>
        </w:tabs>
        <w:spacing w:before="37" w:line="276" w:lineRule="auto"/>
        <w:ind w:left="567" w:right="438" w:firstLine="567"/>
      </w:pPr>
      <w:r>
        <w:t>развитие</w:t>
      </w:r>
      <w:r>
        <w:tab/>
        <w:t>эмоционально-волевой</w:t>
      </w:r>
      <w:r>
        <w:tab/>
        <w:t>и</w:t>
      </w:r>
      <w:r>
        <w:tab/>
        <w:t>личностной</w:t>
      </w:r>
      <w:r>
        <w:tab/>
        <w:t>сферы</w:t>
      </w:r>
      <w:r>
        <w:tab/>
        <w:t>обучающегося</w:t>
      </w:r>
      <w:r>
        <w:tab/>
        <w:t>и</w:t>
      </w:r>
      <w:r>
        <w:rPr>
          <w:spacing w:val="-57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поведения;</w:t>
      </w:r>
    </w:p>
    <w:p w:rsidR="00820479" w:rsidRDefault="00820479" w:rsidP="00820479">
      <w:pPr>
        <w:pStyle w:val="a3"/>
        <w:numPr>
          <w:ilvl w:val="0"/>
          <w:numId w:val="2"/>
        </w:numPr>
        <w:tabs>
          <w:tab w:val="left" w:pos="1263"/>
        </w:tabs>
        <w:spacing w:line="276" w:lineRule="auto"/>
        <w:ind w:left="567" w:right="433" w:firstLine="567"/>
      </w:pPr>
      <w:r>
        <w:t>развитие</w:t>
      </w:r>
      <w:r>
        <w:rPr>
          <w:spacing w:val="17"/>
        </w:rPr>
        <w:t xml:space="preserve"> </w:t>
      </w:r>
      <w:r>
        <w:t>коммуникативных</w:t>
      </w:r>
      <w:r>
        <w:rPr>
          <w:spacing w:val="18"/>
        </w:rPr>
        <w:t xml:space="preserve"> </w:t>
      </w:r>
      <w:r>
        <w:t>способностей,</w:t>
      </w:r>
      <w:r>
        <w:rPr>
          <w:spacing w:val="24"/>
        </w:rPr>
        <w:t xml:space="preserve"> </w:t>
      </w:r>
      <w:r>
        <w:t>социального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26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компетентности;</w:t>
      </w:r>
    </w:p>
    <w:p w:rsidR="00820479" w:rsidRDefault="00820479" w:rsidP="00820479">
      <w:pPr>
        <w:pStyle w:val="a3"/>
        <w:numPr>
          <w:ilvl w:val="0"/>
          <w:numId w:val="2"/>
        </w:numPr>
        <w:tabs>
          <w:tab w:val="left" w:pos="1263"/>
        </w:tabs>
        <w:spacing w:line="291" w:lineRule="exact"/>
        <w:ind w:left="567" w:firstLine="567"/>
      </w:pPr>
      <w:r>
        <w:t>коррекцию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психомоторной</w:t>
      </w:r>
      <w:r>
        <w:rPr>
          <w:spacing w:val="-9"/>
        </w:rPr>
        <w:t xml:space="preserve"> </w:t>
      </w:r>
      <w:r>
        <w:t>сферы,</w:t>
      </w:r>
      <w:r>
        <w:rPr>
          <w:spacing w:val="-7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движений;</w:t>
      </w:r>
    </w:p>
    <w:p w:rsidR="00820479" w:rsidRDefault="00820479" w:rsidP="00820479">
      <w:pPr>
        <w:pStyle w:val="a3"/>
        <w:numPr>
          <w:ilvl w:val="0"/>
          <w:numId w:val="2"/>
        </w:numPr>
        <w:spacing w:before="34" w:line="276" w:lineRule="auto"/>
        <w:ind w:left="567" w:right="439" w:firstLine="567"/>
        <w:jc w:val="both"/>
      </w:pPr>
      <w:r>
        <w:t>создание условий, обеспечивающих развитие, обучение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lastRenderedPageBreak/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направленностью</w:t>
      </w:r>
      <w:r>
        <w:rPr>
          <w:spacing w:val="-4"/>
        </w:rPr>
        <w:t xml:space="preserve"> </w:t>
      </w:r>
      <w:r>
        <w:t>одаренности;</w:t>
      </w:r>
    </w:p>
    <w:p w:rsidR="00820479" w:rsidRDefault="00820479" w:rsidP="00820479">
      <w:pPr>
        <w:pStyle w:val="a3"/>
        <w:numPr>
          <w:ilvl w:val="0"/>
          <w:numId w:val="2"/>
        </w:numPr>
        <w:spacing w:line="290" w:lineRule="exact"/>
        <w:ind w:left="567" w:firstLine="567"/>
        <w:jc w:val="both"/>
      </w:pPr>
      <w:r>
        <w:t>создание</w:t>
      </w:r>
      <w:r>
        <w:rPr>
          <w:spacing w:val="-3"/>
        </w:rPr>
        <w:t xml:space="preserve"> </w:t>
      </w:r>
      <w:r>
        <w:t>насыщенной</w:t>
      </w:r>
      <w:r>
        <w:rPr>
          <w:spacing w:val="-3"/>
        </w:rPr>
        <w:t xml:space="preserve"> </w:t>
      </w:r>
      <w:r>
        <w:t>PIПIC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деятельности;</w:t>
      </w:r>
    </w:p>
    <w:p w:rsidR="00820479" w:rsidRDefault="00820479" w:rsidP="00820479">
      <w:pPr>
        <w:pStyle w:val="a3"/>
        <w:numPr>
          <w:ilvl w:val="0"/>
          <w:numId w:val="2"/>
        </w:numPr>
        <w:spacing w:before="41" w:line="276" w:lineRule="auto"/>
        <w:ind w:left="567" w:right="437" w:firstLine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включение детей иностранных граждан в российское образовательное пространство 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страной</w:t>
      </w:r>
      <w:r>
        <w:rPr>
          <w:spacing w:val="6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(происхождения);</w:t>
      </w:r>
    </w:p>
    <w:p w:rsidR="00820479" w:rsidRDefault="00820479" w:rsidP="00820479">
      <w:pPr>
        <w:pStyle w:val="a3"/>
        <w:numPr>
          <w:ilvl w:val="0"/>
          <w:numId w:val="2"/>
        </w:numPr>
        <w:spacing w:line="276" w:lineRule="auto"/>
        <w:ind w:left="567" w:right="437" w:firstLine="567"/>
        <w:jc w:val="both"/>
      </w:pP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психотравмирующих обстоятельствах при условии информирования соответствующих</w:t>
      </w:r>
      <w:r>
        <w:rPr>
          <w:spacing w:val="-57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защиты;</w:t>
      </w:r>
    </w:p>
    <w:p w:rsidR="00820479" w:rsidRDefault="00820479" w:rsidP="00820479">
      <w:pPr>
        <w:pStyle w:val="a3"/>
        <w:numPr>
          <w:ilvl w:val="0"/>
          <w:numId w:val="2"/>
        </w:numPr>
        <w:spacing w:line="276" w:lineRule="auto"/>
        <w:ind w:left="567" w:right="437" w:firstLine="567"/>
        <w:jc w:val="both"/>
      </w:pPr>
      <w:r>
        <w:t>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23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психотравмирующих</w:t>
      </w:r>
      <w:r>
        <w:rPr>
          <w:spacing w:val="-9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ребёнка.</w:t>
      </w:r>
    </w:p>
    <w:p w:rsidR="00820479" w:rsidRDefault="00820479" w:rsidP="00820479">
      <w:pPr>
        <w:pStyle w:val="a3"/>
        <w:spacing w:before="9"/>
        <w:ind w:left="567" w:right="437" w:firstLine="567"/>
        <w:rPr>
          <w:sz w:val="31"/>
        </w:rPr>
      </w:pPr>
    </w:p>
    <w:p w:rsidR="00592115" w:rsidRDefault="00820479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5C36"/>
    <w:multiLevelType w:val="hybridMultilevel"/>
    <w:tmpl w:val="B93484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09A3410"/>
    <w:multiLevelType w:val="hybridMultilevel"/>
    <w:tmpl w:val="F970CF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/>
  <w:rsids>
    <w:rsidRoot w:val="00820479"/>
    <w:rsid w:val="00002FB7"/>
    <w:rsid w:val="00124A34"/>
    <w:rsid w:val="001F031E"/>
    <w:rsid w:val="00263F8C"/>
    <w:rsid w:val="00275777"/>
    <w:rsid w:val="002F5748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20479"/>
    <w:rsid w:val="00885555"/>
    <w:rsid w:val="008E150F"/>
    <w:rsid w:val="009340B4"/>
    <w:rsid w:val="00BC5C63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0479"/>
    <w:pPr>
      <w:widowControl w:val="0"/>
      <w:autoSpaceDE w:val="0"/>
      <w:autoSpaceDN w:val="0"/>
      <w:spacing w:after="0" w:line="240" w:lineRule="auto"/>
      <w:ind w:left="544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0479"/>
    <w:rPr>
      <w:rFonts w:eastAsia="Times New Roman"/>
      <w:szCs w:val="24"/>
    </w:rPr>
  </w:style>
  <w:style w:type="paragraph" w:customStyle="1" w:styleId="Heading2">
    <w:name w:val="Heading 2"/>
    <w:basedOn w:val="a"/>
    <w:uiPriority w:val="1"/>
    <w:qFormat/>
    <w:rsid w:val="00820479"/>
    <w:pPr>
      <w:widowControl w:val="0"/>
      <w:autoSpaceDE w:val="0"/>
      <w:autoSpaceDN w:val="0"/>
      <w:spacing w:after="0" w:line="240" w:lineRule="auto"/>
      <w:ind w:left="1249"/>
      <w:outlineLvl w:val="2"/>
    </w:pPr>
    <w:rPr>
      <w:rFonts w:eastAsia="Times New Roman"/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2024-01-25T11:39:00Z</dcterms:created>
  <dcterms:modified xsi:type="dcterms:W3CDTF">2024-01-25T11:39:00Z</dcterms:modified>
</cp:coreProperties>
</file>