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74" w:rsidRPr="00496506" w:rsidRDefault="00CB4F74" w:rsidP="00CB4F74">
      <w:pPr>
        <w:spacing w:after="0"/>
        <w:jc w:val="right"/>
        <w:rPr>
          <w:rFonts w:ascii="PT Astra Serif" w:hAnsi="PT Astra Serif" w:cs="Calibri"/>
          <w:sz w:val="28"/>
          <w:szCs w:val="28"/>
        </w:rPr>
      </w:pPr>
      <w:r w:rsidRPr="00496506">
        <w:rPr>
          <w:rFonts w:ascii="PT Astra Serif" w:hAnsi="PT Astra Serif" w:cs="Calibri"/>
          <w:sz w:val="28"/>
          <w:szCs w:val="28"/>
        </w:rPr>
        <w:t>Приложение</w:t>
      </w: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CB4F74" w:rsidRPr="00CB6B85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 xml:space="preserve">Положение </w:t>
      </w:r>
    </w:p>
    <w:p w:rsidR="00CB4F74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о проведении городского творческого конкурса</w:t>
      </w:r>
    </w:p>
    <w:p w:rsidR="00CB4F74" w:rsidRPr="00CB6B85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 xml:space="preserve"> </w:t>
      </w:r>
      <w:r>
        <w:rPr>
          <w:rFonts w:ascii="PT Astra Serif" w:hAnsi="PT Astra Serif" w:cs="Calibri"/>
          <w:b/>
          <w:sz w:val="28"/>
          <w:szCs w:val="28"/>
        </w:rPr>
        <w:t xml:space="preserve">для детей и педагогов </w:t>
      </w:r>
      <w:r w:rsidRPr="00CB6B85">
        <w:rPr>
          <w:rFonts w:ascii="PT Astra Serif" w:hAnsi="PT Astra Serif" w:cs="Calibri"/>
          <w:b/>
          <w:sz w:val="28"/>
          <w:szCs w:val="28"/>
        </w:rPr>
        <w:t xml:space="preserve">«Новогодние фантазии» </w:t>
      </w:r>
    </w:p>
    <w:p w:rsidR="00CB4F74" w:rsidRPr="00CB6B85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</w:p>
    <w:p w:rsidR="00CB4F74" w:rsidRPr="00CB6B85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1.</w:t>
      </w:r>
      <w:r w:rsidRPr="00CB6B85">
        <w:rPr>
          <w:rFonts w:ascii="PT Astra Serif" w:hAnsi="PT Astra Serif" w:cs="Calibri"/>
          <w:b/>
          <w:sz w:val="28"/>
          <w:szCs w:val="28"/>
        </w:rPr>
        <w:t>Общие положения</w:t>
      </w:r>
    </w:p>
    <w:p w:rsidR="00CB4F74" w:rsidRPr="009D691D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Настоящее положение разработано в целях организации и проведения </w:t>
      </w:r>
      <w:r w:rsidRPr="009D691D">
        <w:rPr>
          <w:rFonts w:ascii="PT Astra Serif" w:hAnsi="PT Astra Serif" w:cs="Calibri"/>
          <w:sz w:val="28"/>
          <w:szCs w:val="28"/>
        </w:rPr>
        <w:t>городского творческого конкурса «Новогодние фантазии» (далее – Конкурс).</w:t>
      </w:r>
    </w:p>
    <w:p w:rsidR="00CB4F74" w:rsidRPr="00CB6B85" w:rsidRDefault="00CB4F74" w:rsidP="00CB4F74">
      <w:pPr>
        <w:spacing w:after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1.2.Конкурс проводится в целях</w:t>
      </w:r>
      <w:r w:rsidRPr="00CB6B85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33598A">
        <w:rPr>
          <w:rFonts w:ascii="PT Astra Serif" w:hAnsi="PT Astra Serif" w:cs="Calibri"/>
          <w:color w:val="000000"/>
          <w:sz w:val="28"/>
          <w:szCs w:val="28"/>
        </w:rPr>
        <w:t>создания праздничной атмосферы, новогоднего настроения, поддержки и развития творческих способностей детей и педагогов</w:t>
      </w:r>
      <w:r>
        <w:rPr>
          <w:rFonts w:ascii="PT Astra Serif" w:hAnsi="PT Astra Serif" w:cs="Calibri"/>
          <w:color w:val="000000"/>
          <w:sz w:val="28"/>
          <w:szCs w:val="28"/>
        </w:rPr>
        <w:t>.</w:t>
      </w:r>
    </w:p>
    <w:p w:rsidR="00CB4F74" w:rsidRPr="00CB6B85" w:rsidRDefault="00CB4F74" w:rsidP="00CB4F74">
      <w:pPr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1.3.Организаторами конкурса являются Управление образования администрации города Ульяновска,  муниципальное бюджетное учреждение дополнительного образования г.Ульяновска «Центр детского творчества», муниципальное бюджетное учреждение дополнительного образования г.Ульяновска «Центр развития творчества детей и юношества им.А.Матросова», муниципальное бюджетное учреждение дополнительного образования г. Ульяновска «Детско-юношеский центр № 3».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</w:p>
    <w:p w:rsidR="00CB4F74" w:rsidRPr="00CB6B85" w:rsidRDefault="00CB4F74" w:rsidP="00CB4F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Участники Конкурса</w:t>
      </w:r>
    </w:p>
    <w:p w:rsidR="00CB4F74" w:rsidRPr="00162535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162535">
        <w:rPr>
          <w:rFonts w:ascii="PT Astra Serif" w:hAnsi="PT Astra Serif" w:cs="Calibri"/>
          <w:sz w:val="28"/>
          <w:szCs w:val="28"/>
        </w:rPr>
        <w:t>К участию в Конкурсе приглашаются учащиеся в возрасте от 6 до 18 лет, учителя и педагоги дополнительного образования образовательных организаций города Ульяновска по возрастным группам:</w:t>
      </w:r>
    </w:p>
    <w:p w:rsidR="00CB4F74" w:rsidRPr="0016253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162535">
        <w:rPr>
          <w:rFonts w:ascii="PT Astra Serif" w:hAnsi="PT Astra Serif" w:cs="Calibri"/>
          <w:b/>
          <w:sz w:val="28"/>
          <w:szCs w:val="28"/>
          <w:lang w:val="en-US"/>
        </w:rPr>
        <w:t>I</w:t>
      </w:r>
      <w:r w:rsidRPr="00162535">
        <w:rPr>
          <w:rFonts w:ascii="PT Astra Serif" w:hAnsi="PT Astra Serif" w:cs="Calibri"/>
          <w:b/>
          <w:sz w:val="28"/>
          <w:szCs w:val="28"/>
        </w:rPr>
        <w:t xml:space="preserve"> группа </w:t>
      </w:r>
      <w:r w:rsidRPr="00162535">
        <w:rPr>
          <w:rFonts w:ascii="PT Astra Serif" w:hAnsi="PT Astra Serif" w:cs="Calibri"/>
          <w:sz w:val="28"/>
          <w:szCs w:val="28"/>
        </w:rPr>
        <w:t>– 6-8 лет;</w:t>
      </w:r>
    </w:p>
    <w:p w:rsidR="00CB4F74" w:rsidRPr="0016253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b/>
          <w:sz w:val="28"/>
          <w:szCs w:val="28"/>
        </w:rPr>
      </w:pPr>
      <w:r w:rsidRPr="00162535">
        <w:rPr>
          <w:rFonts w:ascii="PT Astra Serif" w:hAnsi="PT Astra Serif" w:cs="Calibri"/>
          <w:b/>
          <w:sz w:val="28"/>
          <w:szCs w:val="28"/>
          <w:lang w:val="en-US"/>
        </w:rPr>
        <w:t>II</w:t>
      </w:r>
      <w:r w:rsidRPr="00162535">
        <w:rPr>
          <w:rFonts w:ascii="PT Astra Serif" w:hAnsi="PT Astra Serif" w:cs="Calibri"/>
          <w:b/>
          <w:sz w:val="28"/>
          <w:szCs w:val="28"/>
        </w:rPr>
        <w:t xml:space="preserve"> группа – </w:t>
      </w:r>
      <w:r w:rsidRPr="00162535">
        <w:rPr>
          <w:rFonts w:ascii="PT Astra Serif" w:hAnsi="PT Astra Serif" w:cs="Calibri"/>
          <w:sz w:val="28"/>
          <w:szCs w:val="28"/>
        </w:rPr>
        <w:t>9-11 лет;</w:t>
      </w:r>
      <w:r w:rsidRPr="00162535">
        <w:rPr>
          <w:rFonts w:ascii="PT Astra Serif" w:hAnsi="PT Astra Serif" w:cs="Calibri"/>
          <w:b/>
          <w:sz w:val="28"/>
          <w:szCs w:val="28"/>
        </w:rPr>
        <w:t xml:space="preserve"> </w:t>
      </w:r>
    </w:p>
    <w:p w:rsidR="00CB4F74" w:rsidRPr="0016253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b/>
          <w:sz w:val="28"/>
          <w:szCs w:val="28"/>
        </w:rPr>
      </w:pPr>
      <w:r w:rsidRPr="00162535">
        <w:rPr>
          <w:rFonts w:ascii="PT Astra Serif" w:hAnsi="PT Astra Serif" w:cs="Calibri"/>
          <w:b/>
          <w:sz w:val="28"/>
          <w:szCs w:val="28"/>
          <w:lang w:val="en-US"/>
        </w:rPr>
        <w:t>III</w:t>
      </w:r>
      <w:r w:rsidRPr="00162535">
        <w:rPr>
          <w:rFonts w:ascii="PT Astra Serif" w:hAnsi="PT Astra Serif" w:cs="Calibri"/>
          <w:b/>
          <w:sz w:val="28"/>
          <w:szCs w:val="28"/>
        </w:rPr>
        <w:t xml:space="preserve"> группа – </w:t>
      </w:r>
      <w:r w:rsidRPr="00162535">
        <w:rPr>
          <w:rFonts w:ascii="PT Astra Serif" w:hAnsi="PT Astra Serif" w:cs="Calibri"/>
          <w:sz w:val="28"/>
          <w:szCs w:val="28"/>
        </w:rPr>
        <w:t>12-14 лет;</w:t>
      </w:r>
    </w:p>
    <w:p w:rsidR="00CB4F74" w:rsidRPr="0016253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162535">
        <w:rPr>
          <w:rFonts w:ascii="PT Astra Serif" w:hAnsi="PT Astra Serif" w:cs="Calibri"/>
          <w:b/>
          <w:sz w:val="28"/>
          <w:szCs w:val="28"/>
          <w:lang w:val="en-US"/>
        </w:rPr>
        <w:t>VI</w:t>
      </w:r>
      <w:r w:rsidRPr="00162535">
        <w:rPr>
          <w:rFonts w:ascii="PT Astra Serif" w:hAnsi="PT Astra Serif" w:cs="Calibri"/>
          <w:b/>
          <w:sz w:val="28"/>
          <w:szCs w:val="28"/>
        </w:rPr>
        <w:t xml:space="preserve"> группа </w:t>
      </w:r>
      <w:r>
        <w:rPr>
          <w:rFonts w:ascii="PT Astra Serif" w:hAnsi="PT Astra Serif" w:cs="Calibri"/>
          <w:sz w:val="28"/>
          <w:szCs w:val="28"/>
        </w:rPr>
        <w:t>– 15-18 лет;</w:t>
      </w:r>
      <w:r w:rsidRPr="00162535">
        <w:rPr>
          <w:rFonts w:ascii="PT Astra Serif" w:hAnsi="PT Astra Serif" w:cs="Calibri"/>
          <w:sz w:val="28"/>
          <w:szCs w:val="28"/>
        </w:rPr>
        <w:t xml:space="preserve"> </w:t>
      </w:r>
    </w:p>
    <w:p w:rsidR="00CB4F74" w:rsidRPr="0016253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162535">
        <w:rPr>
          <w:rFonts w:ascii="PT Astra Serif" w:hAnsi="PT Astra Serif" w:cs="Calibri"/>
          <w:b/>
          <w:bCs/>
          <w:sz w:val="28"/>
          <w:szCs w:val="28"/>
          <w:lang w:val="en-US"/>
        </w:rPr>
        <w:t xml:space="preserve">V </w:t>
      </w:r>
      <w:r w:rsidRPr="00162535">
        <w:rPr>
          <w:rFonts w:ascii="PT Astra Serif" w:hAnsi="PT Astra Serif" w:cs="Calibri"/>
          <w:b/>
          <w:bCs/>
          <w:sz w:val="28"/>
          <w:szCs w:val="28"/>
        </w:rPr>
        <w:t>группа</w:t>
      </w:r>
      <w:r w:rsidRPr="00162535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–</w:t>
      </w:r>
      <w:r w:rsidRPr="00162535">
        <w:rPr>
          <w:rFonts w:ascii="PT Astra Serif" w:hAnsi="PT Astra Serif" w:cs="Calibri"/>
          <w:sz w:val="28"/>
          <w:szCs w:val="28"/>
        </w:rPr>
        <w:t xml:space="preserve"> педагоги</w:t>
      </w:r>
      <w:r>
        <w:rPr>
          <w:rFonts w:ascii="PT Astra Serif" w:hAnsi="PT Astra Serif" w:cs="Calibri"/>
          <w:sz w:val="28"/>
          <w:szCs w:val="28"/>
        </w:rPr>
        <w:t>.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</w:p>
    <w:p w:rsidR="00CB4F74" w:rsidRPr="00CB6B85" w:rsidRDefault="00CB4F74" w:rsidP="00CB4F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Сроки и место проведения</w:t>
      </w:r>
    </w:p>
    <w:p w:rsidR="00CB4F74" w:rsidRPr="00011733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011733">
        <w:rPr>
          <w:rFonts w:ascii="PT Astra Serif" w:hAnsi="PT Astra Serif" w:cs="Calibri"/>
          <w:sz w:val="28"/>
          <w:szCs w:val="28"/>
        </w:rPr>
        <w:t xml:space="preserve">Конкурс проводится с </w:t>
      </w:r>
      <w:r>
        <w:rPr>
          <w:rFonts w:ascii="PT Astra Serif" w:hAnsi="PT Astra Serif" w:cs="Calibri"/>
          <w:sz w:val="28"/>
          <w:szCs w:val="28"/>
        </w:rPr>
        <w:t>18</w:t>
      </w:r>
      <w:r w:rsidRPr="00011733">
        <w:rPr>
          <w:rFonts w:ascii="PT Astra Serif" w:hAnsi="PT Astra Serif" w:cs="Calibri"/>
          <w:sz w:val="28"/>
          <w:szCs w:val="28"/>
        </w:rPr>
        <w:t>.11.2</w:t>
      </w:r>
      <w:r>
        <w:rPr>
          <w:rFonts w:ascii="PT Astra Serif" w:hAnsi="PT Astra Serif" w:cs="Calibri"/>
          <w:sz w:val="28"/>
          <w:szCs w:val="28"/>
        </w:rPr>
        <w:t>4</w:t>
      </w:r>
      <w:r w:rsidRPr="00011733">
        <w:rPr>
          <w:rFonts w:ascii="PT Astra Serif" w:hAnsi="PT Astra Serif" w:cs="Calibri"/>
          <w:sz w:val="28"/>
          <w:szCs w:val="28"/>
        </w:rPr>
        <w:t xml:space="preserve"> г.  по </w:t>
      </w:r>
      <w:r>
        <w:rPr>
          <w:rFonts w:ascii="PT Astra Serif" w:hAnsi="PT Astra Serif" w:cs="Calibri"/>
          <w:sz w:val="28"/>
          <w:szCs w:val="28"/>
        </w:rPr>
        <w:t>16</w:t>
      </w:r>
      <w:r w:rsidRPr="00011733">
        <w:rPr>
          <w:rFonts w:ascii="PT Astra Serif" w:hAnsi="PT Astra Serif" w:cs="Calibri"/>
          <w:sz w:val="28"/>
          <w:szCs w:val="28"/>
        </w:rPr>
        <w:t>.12.2</w:t>
      </w:r>
      <w:r>
        <w:rPr>
          <w:rFonts w:ascii="PT Astra Serif" w:hAnsi="PT Astra Serif" w:cs="Calibri"/>
          <w:sz w:val="28"/>
          <w:szCs w:val="28"/>
        </w:rPr>
        <w:t>4</w:t>
      </w:r>
      <w:r w:rsidRPr="00011733">
        <w:rPr>
          <w:rFonts w:ascii="PT Astra Serif" w:hAnsi="PT Astra Serif" w:cs="Calibri"/>
          <w:sz w:val="28"/>
          <w:szCs w:val="28"/>
        </w:rPr>
        <w:t xml:space="preserve"> г.</w:t>
      </w:r>
    </w:p>
    <w:p w:rsidR="00CB4F74" w:rsidRPr="009704FF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9704FF">
        <w:rPr>
          <w:rFonts w:ascii="PT Astra Serif" w:hAnsi="PT Astra Serif" w:cs="Calibri"/>
          <w:sz w:val="28"/>
          <w:szCs w:val="28"/>
        </w:rPr>
        <w:t xml:space="preserve">Конкурсные работы </w:t>
      </w:r>
      <w:r w:rsidRPr="009704FF">
        <w:rPr>
          <w:rFonts w:ascii="PT Astra Serif" w:hAnsi="PT Astra Serif" w:cs="Calibri"/>
          <w:b/>
          <w:sz w:val="28"/>
          <w:szCs w:val="28"/>
        </w:rPr>
        <w:t>(в номинациях «Живопись», «Графика», «ДПТ»)</w:t>
      </w:r>
      <w:r w:rsidRPr="009704FF">
        <w:rPr>
          <w:rFonts w:ascii="PT Astra Serif" w:hAnsi="PT Astra Serif" w:cs="Calibri"/>
          <w:sz w:val="28"/>
          <w:szCs w:val="28"/>
        </w:rPr>
        <w:t xml:space="preserve"> и заявки принимаются </w:t>
      </w:r>
      <w:r w:rsidRPr="009704FF">
        <w:rPr>
          <w:rFonts w:ascii="PT Astra Serif" w:hAnsi="PT Astra Serif" w:cs="Calibri"/>
          <w:b/>
          <w:sz w:val="28"/>
          <w:szCs w:val="28"/>
        </w:rPr>
        <w:t>до 13 декабря 2024</w:t>
      </w:r>
      <w:r w:rsidRPr="009704FF">
        <w:rPr>
          <w:rFonts w:ascii="PT Astra Serif" w:hAnsi="PT Astra Serif" w:cs="Calibri"/>
          <w:sz w:val="28"/>
          <w:szCs w:val="28"/>
        </w:rPr>
        <w:t xml:space="preserve"> года по адресу МБУ ДО ЦДТ: г. Ульяновск, ул. Розы Люксембург, д. 48 (29 школа, вход с торца здания справа, вывеска «Центр детского творчества»); </w:t>
      </w:r>
    </w:p>
    <w:p w:rsidR="00CB4F74" w:rsidRPr="009704FF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9704FF">
        <w:rPr>
          <w:rFonts w:ascii="PT Astra Serif" w:hAnsi="PT Astra Serif" w:cs="Calibri"/>
          <w:sz w:val="28"/>
          <w:szCs w:val="28"/>
        </w:rPr>
        <w:t xml:space="preserve">Контактный телефон: 27-45-08, Никитина Анастасия Александровна. </w:t>
      </w:r>
    </w:p>
    <w:p w:rsidR="00CB4F74" w:rsidRPr="009704FF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9704FF">
        <w:rPr>
          <w:rFonts w:ascii="PT Astra Serif" w:hAnsi="PT Astra Serif" w:cs="Calibri"/>
          <w:sz w:val="28"/>
          <w:szCs w:val="28"/>
        </w:rPr>
        <w:t xml:space="preserve">Конкурсные работы возвращаются с 23.12.24 г. по 27.12.24 г. </w:t>
      </w:r>
    </w:p>
    <w:p w:rsidR="00CB4F74" w:rsidRPr="009704FF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9704FF">
        <w:rPr>
          <w:rFonts w:ascii="PT Astra Serif" w:hAnsi="PT Astra Serif" w:cs="Calibri"/>
          <w:sz w:val="28"/>
          <w:szCs w:val="28"/>
        </w:rPr>
        <w:t xml:space="preserve">По истечении данного срока организаторы ответственности за сохранность </w:t>
      </w:r>
    </w:p>
    <w:p w:rsidR="00CB4F74" w:rsidRPr="000102F3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9704FF">
        <w:rPr>
          <w:rFonts w:ascii="PT Astra Serif" w:hAnsi="PT Astra Serif" w:cs="Calibri"/>
          <w:sz w:val="28"/>
          <w:szCs w:val="28"/>
        </w:rPr>
        <w:t>работ не несут.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AD45F6">
        <w:rPr>
          <w:rFonts w:ascii="PT Astra Serif" w:hAnsi="PT Astra Serif" w:cs="Calibri"/>
          <w:sz w:val="28"/>
          <w:szCs w:val="28"/>
        </w:rPr>
        <w:t>3.</w:t>
      </w:r>
      <w:r>
        <w:rPr>
          <w:rFonts w:ascii="PT Astra Serif" w:hAnsi="PT Astra Serif" w:cs="Calibri"/>
          <w:sz w:val="28"/>
          <w:szCs w:val="28"/>
        </w:rPr>
        <w:t>3.</w:t>
      </w:r>
      <w:r w:rsidRPr="00AD45F6">
        <w:rPr>
          <w:rFonts w:ascii="PT Astra Serif" w:hAnsi="PT Astra Serif" w:cs="Calibri"/>
          <w:sz w:val="28"/>
          <w:szCs w:val="28"/>
        </w:rPr>
        <w:t xml:space="preserve"> Работы и заявки  в номинации «Новогодние гирлянды»  принимаются до </w:t>
      </w:r>
      <w:r w:rsidRPr="00AE656D">
        <w:rPr>
          <w:rFonts w:ascii="PT Astra Serif" w:hAnsi="PT Astra Serif" w:cs="Calibri"/>
          <w:b/>
          <w:sz w:val="28"/>
          <w:szCs w:val="28"/>
        </w:rPr>
        <w:t>13 декабря 2024 года</w:t>
      </w:r>
      <w:r w:rsidRPr="00AD45F6">
        <w:rPr>
          <w:rFonts w:ascii="PT Astra Serif" w:hAnsi="PT Astra Serif" w:cs="Calibri"/>
          <w:sz w:val="28"/>
          <w:szCs w:val="28"/>
        </w:rPr>
        <w:t xml:space="preserve"> по адресу МБУ ДО г.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AD45F6">
        <w:rPr>
          <w:rFonts w:ascii="PT Astra Serif" w:hAnsi="PT Astra Serif" w:cs="Calibri"/>
          <w:sz w:val="28"/>
          <w:szCs w:val="28"/>
        </w:rPr>
        <w:t>Ульяновска «</w:t>
      </w:r>
      <w:proofErr w:type="spellStart"/>
      <w:r w:rsidRPr="00AD45F6">
        <w:rPr>
          <w:rFonts w:ascii="PT Astra Serif" w:hAnsi="PT Astra Serif" w:cs="Calibri"/>
          <w:sz w:val="28"/>
          <w:szCs w:val="28"/>
        </w:rPr>
        <w:t>ЦРТДиЮ</w:t>
      </w:r>
      <w:proofErr w:type="spellEnd"/>
      <w:r w:rsidRPr="00AD45F6">
        <w:rPr>
          <w:rFonts w:ascii="PT Astra Serif" w:hAnsi="PT Astra Serif" w:cs="Calibri"/>
          <w:sz w:val="28"/>
          <w:szCs w:val="28"/>
        </w:rPr>
        <w:t xml:space="preserve"> им.А.Матросова»: г.Ульяновск, ул.Льва Толстого, д.44; контактны</w:t>
      </w:r>
      <w:r>
        <w:rPr>
          <w:rFonts w:ascii="PT Astra Serif" w:hAnsi="PT Astra Serif" w:cs="Calibri"/>
          <w:sz w:val="28"/>
          <w:szCs w:val="28"/>
        </w:rPr>
        <w:t>й телефон</w:t>
      </w:r>
      <w:r w:rsidRPr="00AD45F6">
        <w:rPr>
          <w:rFonts w:ascii="PT Astra Serif" w:hAnsi="PT Astra Serif" w:cs="Calibri"/>
          <w:sz w:val="28"/>
          <w:szCs w:val="28"/>
        </w:rPr>
        <w:t xml:space="preserve">: 27-25-94 </w:t>
      </w:r>
      <w:r>
        <w:rPr>
          <w:rFonts w:ascii="PT Astra Serif" w:hAnsi="PT Astra Serif" w:cs="Calibri"/>
          <w:sz w:val="28"/>
          <w:szCs w:val="28"/>
        </w:rPr>
        <w:t>Лебедева Юлия Николаевна</w:t>
      </w:r>
      <w:r w:rsidRPr="00AD45F6">
        <w:rPr>
          <w:rFonts w:ascii="PT Astra Serif" w:hAnsi="PT Astra Serif" w:cs="Calibri"/>
          <w:sz w:val="28"/>
          <w:szCs w:val="28"/>
        </w:rPr>
        <w:t>.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lastRenderedPageBreak/>
        <w:t>3.</w:t>
      </w:r>
      <w:r>
        <w:rPr>
          <w:rFonts w:ascii="PT Astra Serif" w:hAnsi="PT Astra Serif" w:cs="Calibri"/>
          <w:sz w:val="28"/>
          <w:szCs w:val="28"/>
        </w:rPr>
        <w:t>4</w:t>
      </w:r>
      <w:r w:rsidRPr="00CB6B85">
        <w:rPr>
          <w:rFonts w:ascii="PT Astra Serif" w:hAnsi="PT Astra Serif" w:cs="Calibri"/>
          <w:sz w:val="28"/>
          <w:szCs w:val="28"/>
        </w:rPr>
        <w:t xml:space="preserve">.  Конкурсные работы и заявки в номинации </w:t>
      </w:r>
      <w:r w:rsidRPr="00CB6B85">
        <w:rPr>
          <w:rFonts w:ascii="PT Astra Serif" w:hAnsi="PT Astra Serif" w:cs="Calibri"/>
          <w:b/>
          <w:sz w:val="28"/>
          <w:szCs w:val="28"/>
        </w:rPr>
        <w:t>«Новогодняя красавица»</w:t>
      </w:r>
      <w:r w:rsidRPr="00CB6B85">
        <w:rPr>
          <w:rFonts w:ascii="PT Astra Serif" w:hAnsi="PT Astra Serif" w:cs="Calibri"/>
          <w:sz w:val="28"/>
          <w:szCs w:val="28"/>
        </w:rPr>
        <w:t xml:space="preserve"> принимаются до </w:t>
      </w:r>
      <w:r>
        <w:rPr>
          <w:rFonts w:ascii="PT Astra Serif" w:hAnsi="PT Astra Serif" w:cs="Calibri"/>
          <w:b/>
          <w:sz w:val="28"/>
          <w:szCs w:val="28"/>
        </w:rPr>
        <w:t>13 декабря 2024</w:t>
      </w:r>
      <w:r w:rsidRPr="00CB6B85">
        <w:rPr>
          <w:rFonts w:ascii="PT Astra Serif" w:hAnsi="PT Astra Serif" w:cs="Calibri"/>
          <w:b/>
          <w:sz w:val="28"/>
          <w:szCs w:val="28"/>
        </w:rPr>
        <w:t xml:space="preserve"> года </w:t>
      </w:r>
      <w:r w:rsidRPr="00CB6B85">
        <w:rPr>
          <w:rFonts w:ascii="PT Astra Serif" w:hAnsi="PT Astra Serif" w:cs="Calibri"/>
          <w:sz w:val="28"/>
          <w:szCs w:val="28"/>
        </w:rPr>
        <w:t>по адресу</w:t>
      </w:r>
      <w:r w:rsidRPr="00CB6B85">
        <w:rPr>
          <w:rFonts w:ascii="PT Astra Serif" w:hAnsi="PT Astra Serif" w:cs="Calibri"/>
          <w:b/>
          <w:sz w:val="28"/>
          <w:szCs w:val="28"/>
        </w:rPr>
        <w:t xml:space="preserve"> </w:t>
      </w:r>
      <w:r w:rsidRPr="00CB6B85">
        <w:rPr>
          <w:rFonts w:ascii="PT Astra Serif" w:hAnsi="PT Astra Serif" w:cs="Calibri"/>
          <w:sz w:val="28"/>
          <w:szCs w:val="28"/>
        </w:rPr>
        <w:t>МБУ ДО г. Ульян</w:t>
      </w:r>
      <w:r>
        <w:rPr>
          <w:rFonts w:ascii="PT Astra Serif" w:hAnsi="PT Astra Serif" w:cs="Calibri"/>
          <w:sz w:val="28"/>
          <w:szCs w:val="28"/>
        </w:rPr>
        <w:t>овска «Детско-юношеский центр №</w:t>
      </w:r>
      <w:r w:rsidRPr="00CB6B85">
        <w:rPr>
          <w:rFonts w:ascii="PT Astra Serif" w:hAnsi="PT Astra Serif" w:cs="Calibri"/>
          <w:sz w:val="28"/>
          <w:szCs w:val="28"/>
        </w:rPr>
        <w:t xml:space="preserve">3»: г. Ульяновск, ул. </w:t>
      </w:r>
      <w:proofErr w:type="spellStart"/>
      <w:r w:rsidRPr="00CB6B85">
        <w:rPr>
          <w:rFonts w:ascii="PT Astra Serif" w:hAnsi="PT Astra Serif" w:cs="Calibri"/>
          <w:sz w:val="28"/>
          <w:szCs w:val="28"/>
        </w:rPr>
        <w:t>Полбина</w:t>
      </w:r>
      <w:proofErr w:type="spellEnd"/>
      <w:r w:rsidRPr="00CB6B85">
        <w:rPr>
          <w:rFonts w:ascii="PT Astra Serif" w:hAnsi="PT Astra Serif" w:cs="Calibri"/>
          <w:sz w:val="28"/>
          <w:szCs w:val="28"/>
        </w:rPr>
        <w:t>, д.21; контактный телефон: 58-36-75</w:t>
      </w:r>
      <w:r>
        <w:rPr>
          <w:rFonts w:ascii="PT Astra Serif" w:hAnsi="PT Astra Serif" w:cs="Calibri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Calibri"/>
          <w:sz w:val="28"/>
          <w:szCs w:val="28"/>
        </w:rPr>
        <w:t>Оргеткина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Наталья Викторовна.</w:t>
      </w:r>
    </w:p>
    <w:p w:rsidR="00CB4F74" w:rsidRPr="00CB6B85" w:rsidRDefault="00CB4F74" w:rsidP="00CB4F74">
      <w:pPr>
        <w:pStyle w:val="a3"/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</w:p>
    <w:p w:rsidR="00CB4F74" w:rsidRPr="00CB6B85" w:rsidRDefault="00CB4F74" w:rsidP="00CB4F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Условия проведения конкурса</w:t>
      </w:r>
    </w:p>
    <w:p w:rsidR="00CB4F74" w:rsidRPr="00CB6B85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На конкурс принимаются творческие работы</w:t>
      </w:r>
      <w:r>
        <w:rPr>
          <w:rFonts w:ascii="PT Astra Serif" w:hAnsi="PT Astra Serif" w:cs="Calibri"/>
          <w:sz w:val="28"/>
          <w:szCs w:val="28"/>
        </w:rPr>
        <w:t xml:space="preserve"> детей и педагогов</w:t>
      </w:r>
      <w:r w:rsidRPr="00CB6B85">
        <w:rPr>
          <w:rFonts w:ascii="PT Astra Serif" w:hAnsi="PT Astra Serif" w:cs="Calibri"/>
          <w:sz w:val="28"/>
          <w:szCs w:val="28"/>
        </w:rPr>
        <w:t>, выполненные в любой технике (кроме работ, выполненных в электронном виде).</w:t>
      </w:r>
    </w:p>
    <w:p w:rsidR="00CB4F74" w:rsidRPr="00CB6B85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На конкурс предоставляется не более</w:t>
      </w:r>
      <w:r>
        <w:rPr>
          <w:rFonts w:ascii="PT Astra Serif" w:hAnsi="PT Astra Serif" w:cs="Calibri"/>
          <w:sz w:val="28"/>
          <w:szCs w:val="28"/>
        </w:rPr>
        <w:t xml:space="preserve"> 2</w:t>
      </w:r>
      <w:r w:rsidRPr="00CB6B85">
        <w:rPr>
          <w:rFonts w:ascii="PT Astra Serif" w:hAnsi="PT Astra Serif" w:cs="Calibri"/>
          <w:sz w:val="28"/>
          <w:szCs w:val="28"/>
        </w:rPr>
        <w:t>-х работ от образовательной организации по каждой номинации.</w:t>
      </w:r>
    </w:p>
    <w:p w:rsidR="00CB4F74" w:rsidRPr="001330CA" w:rsidRDefault="00CB4F74" w:rsidP="00CB4F74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Calibri"/>
          <w:sz w:val="28"/>
          <w:szCs w:val="28"/>
        </w:rPr>
      </w:pPr>
      <w:r w:rsidRPr="001330CA">
        <w:rPr>
          <w:rFonts w:ascii="PT Astra Serif" w:hAnsi="PT Astra Serif" w:cs="Calibri"/>
          <w:sz w:val="28"/>
          <w:szCs w:val="28"/>
        </w:rPr>
        <w:t>Номинации: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графика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живопись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декоративно-прикладное творчество (указать технику исполнения)</w:t>
      </w:r>
    </w:p>
    <w:p w:rsidR="00CB4F74" w:rsidRPr="00CB6B85" w:rsidRDefault="00CB4F74" w:rsidP="00CB4F7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новогодняя гирлянда</w:t>
      </w:r>
    </w:p>
    <w:p w:rsidR="00CB4F74" w:rsidRPr="00CB6B85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CB6B85">
        <w:rPr>
          <w:rFonts w:ascii="PT Astra Serif" w:hAnsi="PT Astra Serif" w:cs="Calibri"/>
          <w:sz w:val="28"/>
          <w:szCs w:val="28"/>
        </w:rPr>
        <w:t>новогодняя красавица («</w:t>
      </w:r>
      <w:r w:rsidRPr="00CB6B85">
        <w:rPr>
          <w:rStyle w:val="c2"/>
          <w:rFonts w:ascii="PT Astra Serif" w:hAnsi="PT Astra Serif" w:cs="Calibri"/>
          <w:sz w:val="28"/>
          <w:szCs w:val="28"/>
        </w:rPr>
        <w:t>Волшебная елочка»</w:t>
      </w:r>
      <w:r w:rsidRPr="00CB6B85">
        <w:rPr>
          <w:rFonts w:ascii="PT Astra Serif" w:hAnsi="PT Astra Serif" w:cs="Calibri"/>
          <w:sz w:val="28"/>
          <w:szCs w:val="28"/>
        </w:rPr>
        <w:t>, «</w:t>
      </w:r>
      <w:r w:rsidRPr="00CB6B85">
        <w:rPr>
          <w:rStyle w:val="c2"/>
          <w:rFonts w:ascii="PT Astra Serif" w:hAnsi="PT Astra Serif" w:cs="Calibri"/>
          <w:sz w:val="28"/>
          <w:szCs w:val="28"/>
        </w:rPr>
        <w:t>Елочка – великан», «Елочка – малютка»)</w:t>
      </w:r>
    </w:p>
    <w:p w:rsidR="00CB4F74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4.4. Требования к конкурсным работам. Все работы должны сопровождаться этикеткой (4х6 см, в правом нижнем углу с лицевой стороны) с указанием названия работы, фамилии, имени и возраста автора, номинации, названия организации (сокращённая форма), адреса и номера телефона, ФИО руководителя. Формат рисунков – А3. Работы должны быть полностью готовы к экспонированию. Декоративно-прикладные работы должны быть устойчивы, на подставках, все мелкие детали хорошо закреплены. Работы, оформленные в рамы на обратной стороне должны иметь крепления в виде двух петелек или крючков.</w:t>
      </w:r>
    </w:p>
    <w:p w:rsidR="00CB4F74" w:rsidRPr="00952019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b/>
          <w:sz w:val="28"/>
          <w:szCs w:val="28"/>
        </w:rPr>
      </w:pPr>
      <w:r w:rsidRPr="00952019">
        <w:rPr>
          <w:rFonts w:ascii="PT Astra Serif" w:hAnsi="PT Astra Serif" w:cs="Calibri"/>
          <w:b/>
          <w:sz w:val="28"/>
          <w:szCs w:val="28"/>
        </w:rPr>
        <w:t>В номинации «Новогодняя гирлянда» при изготовлении гирлянд учитывать условие размещения их на улице.</w:t>
      </w:r>
    </w:p>
    <w:p w:rsidR="00CB4F74" w:rsidRPr="00CB6B85" w:rsidRDefault="00CB4F74" w:rsidP="00CB4F74">
      <w:pPr>
        <w:pStyle w:val="c5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В номинации «Новогодняя красавица»  участвуют новогодние елочки, сделанные своими руками из любых природных и  искусственных материалов. Работы должны иметь объемную форму. Размер елочки – </w:t>
      </w:r>
      <w:r w:rsidRPr="00CB6B85">
        <w:rPr>
          <w:rStyle w:val="c2"/>
          <w:rFonts w:ascii="PT Astra Serif" w:hAnsi="PT Astra Serif" w:cs="Calibri"/>
          <w:i/>
          <w:iCs/>
          <w:sz w:val="28"/>
          <w:szCs w:val="28"/>
        </w:rPr>
        <w:t>«Малютка»</w:t>
      </w:r>
      <w:r w:rsidRPr="00CB6B85">
        <w:rPr>
          <w:rStyle w:val="c2"/>
          <w:rFonts w:ascii="PT Astra Serif" w:hAnsi="PT Astra Serif" w:cs="Calibri"/>
          <w:sz w:val="28"/>
          <w:szCs w:val="28"/>
        </w:rPr>
        <w:t> - не выше 50 см, </w:t>
      </w:r>
      <w:r w:rsidRPr="00CB6B85">
        <w:rPr>
          <w:rStyle w:val="c2"/>
          <w:rFonts w:ascii="PT Astra Serif" w:hAnsi="PT Astra Serif" w:cs="Calibri"/>
          <w:i/>
          <w:iCs/>
          <w:sz w:val="28"/>
          <w:szCs w:val="28"/>
        </w:rPr>
        <w:t>«Великан»</w:t>
      </w:r>
      <w:r w:rsidRPr="00CB6B85">
        <w:rPr>
          <w:rStyle w:val="c2"/>
          <w:rFonts w:ascii="PT Astra Serif" w:hAnsi="PT Astra Serif" w:cs="Calibri"/>
          <w:sz w:val="28"/>
          <w:szCs w:val="28"/>
        </w:rPr>
        <w:t>- не ниже 1,5м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4.5. Работы, поступившие на конкурс, оцениваются в соответствии с критериями, каждый критерий оценивается по пятибалльной системе. 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4.5.1 Критерии оценивания конкурсных работ: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эстетичность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аккуратность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- соответствие теме конкурса 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индивидуально-выразительное решение (оригинальность замысла)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мастерство в технике исполнения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4.5.2 Критерии оценивания </w:t>
      </w:r>
      <w:r w:rsidRPr="00CB6B85">
        <w:rPr>
          <w:rFonts w:ascii="PT Astra Serif" w:hAnsi="PT Astra Serif" w:cs="Calibri"/>
          <w:b/>
          <w:sz w:val="28"/>
          <w:szCs w:val="28"/>
        </w:rPr>
        <w:t>новогодних гирлянд</w:t>
      </w:r>
      <w:r w:rsidRPr="00CB6B85">
        <w:rPr>
          <w:rFonts w:ascii="PT Astra Serif" w:hAnsi="PT Astra Serif" w:cs="Calibri"/>
          <w:sz w:val="28"/>
          <w:szCs w:val="28"/>
        </w:rPr>
        <w:t xml:space="preserve"> 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- сложность техники исполнения 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- творческая индивидуальность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 xml:space="preserve">- оригинальность </w:t>
      </w:r>
    </w:p>
    <w:p w:rsidR="00CB4F74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lastRenderedPageBreak/>
        <w:t>- прочность изделия</w:t>
      </w:r>
    </w:p>
    <w:p w:rsidR="00CB4F74" w:rsidRPr="00CB6B85" w:rsidRDefault="00CB4F74" w:rsidP="00CB4F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4.5.3</w:t>
      </w:r>
      <w:r w:rsidRPr="00CB6B85">
        <w:rPr>
          <w:rStyle w:val="c2"/>
          <w:rFonts w:ascii="PT Astra Serif" w:hAnsi="PT Astra Serif" w:cs="Calibri"/>
          <w:sz w:val="28"/>
          <w:szCs w:val="28"/>
        </w:rPr>
        <w:t xml:space="preserve">Критерии оценивания </w:t>
      </w:r>
      <w:r w:rsidRPr="00CB6B85">
        <w:rPr>
          <w:rStyle w:val="c2"/>
          <w:rFonts w:ascii="PT Astra Serif" w:hAnsi="PT Astra Serif" w:cs="Calibri"/>
          <w:b/>
          <w:sz w:val="28"/>
          <w:szCs w:val="28"/>
        </w:rPr>
        <w:t>номинации «Новогодняя красавица»</w:t>
      </w:r>
    </w:p>
    <w:p w:rsidR="00CB4F74" w:rsidRPr="00CB6B85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 Эстетичность творческой работы;</w:t>
      </w:r>
    </w:p>
    <w:p w:rsidR="00CB4F74" w:rsidRPr="00CB6B85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-Использование разных материалов в изготовлении;</w:t>
      </w:r>
    </w:p>
    <w:p w:rsidR="00CB4F74" w:rsidRPr="00CB6B85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 Оригинальность технического решения;</w:t>
      </w:r>
    </w:p>
    <w:p w:rsidR="00CB4F74" w:rsidRPr="00CB6B85" w:rsidRDefault="00CB4F74" w:rsidP="00CB4F74">
      <w:pPr>
        <w:pStyle w:val="c5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 Отражение новогодней тематики</w:t>
      </w:r>
      <w:r w:rsidRPr="00CB6B85">
        <w:rPr>
          <w:rStyle w:val="c8"/>
          <w:rFonts w:ascii="PT Astra Serif" w:hAnsi="PT Astra Serif" w:cs="Calibri"/>
          <w:bCs/>
          <w:sz w:val="28"/>
          <w:szCs w:val="28"/>
        </w:rPr>
        <w:t>;</w:t>
      </w:r>
    </w:p>
    <w:p w:rsidR="00CB4F74" w:rsidRPr="00CB6B85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 Соответствие рекомендованным размерам;</w:t>
      </w:r>
    </w:p>
    <w:p w:rsidR="00CB4F74" w:rsidRPr="008A51F7" w:rsidRDefault="00CB4F74" w:rsidP="00CB4F74">
      <w:pPr>
        <w:pStyle w:val="c1"/>
        <w:shd w:val="clear" w:color="auto" w:fill="FFFFFF"/>
        <w:spacing w:before="0" w:beforeAutospacing="0" w:after="0" w:afterAutospacing="0"/>
        <w:rPr>
          <w:rFonts w:ascii="PT Astra Serif" w:hAnsi="PT Astra Serif" w:cs="Calibri"/>
          <w:sz w:val="28"/>
          <w:szCs w:val="28"/>
        </w:rPr>
      </w:pPr>
      <w:r w:rsidRPr="00CB6B85">
        <w:rPr>
          <w:rStyle w:val="c2"/>
          <w:rFonts w:ascii="PT Astra Serif" w:hAnsi="PT Astra Serif" w:cs="Calibri"/>
          <w:sz w:val="28"/>
          <w:szCs w:val="28"/>
        </w:rPr>
        <w:t>- Аккуратность и безопасность исполнения.</w:t>
      </w:r>
    </w:p>
    <w:p w:rsidR="00CB4F74" w:rsidRPr="00CB6B85" w:rsidRDefault="00CB4F74" w:rsidP="00CB4F74">
      <w:pPr>
        <w:spacing w:after="0" w:line="240" w:lineRule="auto"/>
        <w:ind w:left="426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5. Подведение итогов</w:t>
      </w:r>
    </w:p>
    <w:p w:rsidR="00CB4F74" w:rsidRPr="00CB6B85" w:rsidRDefault="00CB4F74" w:rsidP="00CB4F74">
      <w:pPr>
        <w:tabs>
          <w:tab w:val="left" w:pos="284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5.1. Победители и призёры в каждой номинации и каждой возрастной группе, награждаются грамотами Управления образования администрации города Ульяновска.</w:t>
      </w:r>
    </w:p>
    <w:p w:rsidR="00CB4F74" w:rsidRDefault="00CB4F74" w:rsidP="00CB4F74">
      <w:pPr>
        <w:tabs>
          <w:tab w:val="left" w:pos="284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5.2. Конкурсные работы (</w:t>
      </w:r>
      <w:r w:rsidRPr="00CB6B85">
        <w:rPr>
          <w:rFonts w:ascii="PT Astra Serif" w:hAnsi="PT Astra Serif" w:cs="Calibri"/>
          <w:b/>
          <w:sz w:val="28"/>
          <w:szCs w:val="28"/>
          <w:u w:val="single"/>
        </w:rPr>
        <w:t>кроме номинаций «Новогодняя гирлянда», «Новогодняя красавица»</w:t>
      </w:r>
      <w:r w:rsidRPr="00CB6B85">
        <w:rPr>
          <w:rFonts w:ascii="PT Astra Serif" w:hAnsi="PT Astra Serif" w:cs="Calibri"/>
          <w:sz w:val="28"/>
          <w:szCs w:val="28"/>
        </w:rPr>
        <w:t xml:space="preserve">) возвращаются </w:t>
      </w:r>
      <w:r w:rsidRPr="005D6BE4">
        <w:rPr>
          <w:rFonts w:ascii="PT Astra Serif" w:hAnsi="PT Astra Serif" w:cs="Calibri"/>
          <w:sz w:val="28"/>
          <w:szCs w:val="28"/>
        </w:rPr>
        <w:t>с 23.12.24 г. по 27.12.24 г.</w:t>
      </w:r>
      <w:r w:rsidRPr="005D6BE4">
        <w:rPr>
          <w:rFonts w:ascii="PT Astra Serif" w:hAnsi="PT Astra Serif" w:cs="Calibri"/>
          <w:color w:val="FF0000"/>
          <w:sz w:val="28"/>
          <w:szCs w:val="28"/>
        </w:rPr>
        <w:t xml:space="preserve"> </w:t>
      </w:r>
      <w:r w:rsidRPr="00485503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 </w:t>
      </w:r>
    </w:p>
    <w:p w:rsidR="00CB4F74" w:rsidRPr="00CB6B85" w:rsidRDefault="00CB4F74" w:rsidP="00CB4F74">
      <w:pPr>
        <w:tabs>
          <w:tab w:val="left" w:pos="284"/>
        </w:tabs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9E0888">
        <w:rPr>
          <w:rFonts w:ascii="PT Astra Serif" w:hAnsi="PT Astra Serif"/>
          <w:sz w:val="28"/>
          <w:szCs w:val="28"/>
        </w:rPr>
        <w:t>По истечении данного срока организаторы ответственности за сохранность работ не несут.</w:t>
      </w:r>
    </w:p>
    <w:p w:rsidR="00CB4F74" w:rsidRPr="00CB6B85" w:rsidRDefault="00CB4F74" w:rsidP="00CB4F7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PT Astra Serif" w:hAnsi="PT Astra Serif" w:cs="Calibri"/>
          <w:sz w:val="28"/>
          <w:szCs w:val="28"/>
        </w:rPr>
      </w:pPr>
    </w:p>
    <w:p w:rsidR="00CB4F74" w:rsidRDefault="00CB4F74" w:rsidP="00CB4F74">
      <w:pPr>
        <w:jc w:val="right"/>
        <w:rPr>
          <w:rFonts w:ascii="PT Astra Serif" w:hAnsi="PT Astra Serif" w:cs="Calibri"/>
          <w:b/>
          <w:sz w:val="28"/>
          <w:szCs w:val="28"/>
        </w:rPr>
      </w:pPr>
    </w:p>
    <w:p w:rsidR="00CB4F74" w:rsidRDefault="00CB4F74" w:rsidP="00CB4F74">
      <w:pPr>
        <w:jc w:val="right"/>
        <w:rPr>
          <w:rFonts w:ascii="PT Astra Serif" w:hAnsi="PT Astra Serif" w:cs="Calibri"/>
          <w:b/>
          <w:sz w:val="28"/>
          <w:szCs w:val="28"/>
        </w:rPr>
      </w:pPr>
    </w:p>
    <w:p w:rsidR="00CB4F74" w:rsidRDefault="00CB4F74" w:rsidP="00CB4F74">
      <w:pPr>
        <w:jc w:val="right"/>
        <w:rPr>
          <w:rFonts w:ascii="PT Astra Serif" w:hAnsi="PT Astra Serif" w:cs="Calibri"/>
          <w:b/>
          <w:sz w:val="28"/>
          <w:szCs w:val="28"/>
        </w:rPr>
      </w:pPr>
    </w:p>
    <w:p w:rsidR="00CB4F74" w:rsidRDefault="00CB4F74" w:rsidP="00CB4F74">
      <w:pPr>
        <w:jc w:val="right"/>
        <w:rPr>
          <w:rFonts w:ascii="PT Astra Serif" w:hAnsi="PT Astra Serif" w:cs="Calibri"/>
          <w:b/>
          <w:sz w:val="28"/>
          <w:szCs w:val="28"/>
        </w:rPr>
      </w:pPr>
    </w:p>
    <w:p w:rsidR="00CB4F74" w:rsidRPr="00CB6B85" w:rsidRDefault="00CB4F74" w:rsidP="00CB4F74">
      <w:pPr>
        <w:jc w:val="right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>Приложение №1</w:t>
      </w:r>
    </w:p>
    <w:p w:rsidR="00CB4F74" w:rsidRPr="00CB6B85" w:rsidRDefault="00CB4F74" w:rsidP="00CB4F74">
      <w:pPr>
        <w:spacing w:after="0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CB6B85">
        <w:rPr>
          <w:rFonts w:ascii="PT Astra Serif" w:hAnsi="PT Astra Serif" w:cs="Calibri"/>
          <w:color w:val="000000"/>
          <w:sz w:val="28"/>
          <w:szCs w:val="28"/>
        </w:rPr>
        <w:t xml:space="preserve"> (форма заявки)</w:t>
      </w: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color w:val="000000"/>
          <w:sz w:val="28"/>
          <w:szCs w:val="28"/>
        </w:rPr>
      </w:pP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color w:val="000000"/>
          <w:sz w:val="28"/>
          <w:szCs w:val="28"/>
        </w:rPr>
      </w:pP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b/>
          <w:color w:val="000000"/>
          <w:sz w:val="28"/>
          <w:szCs w:val="28"/>
        </w:rPr>
      </w:pPr>
      <w:r w:rsidRPr="00CB6B85">
        <w:rPr>
          <w:rFonts w:ascii="PT Astra Serif" w:hAnsi="PT Astra Serif" w:cs="Calibri"/>
          <w:b/>
          <w:color w:val="000000"/>
          <w:sz w:val="28"/>
          <w:szCs w:val="28"/>
        </w:rPr>
        <w:t>Заявка</w:t>
      </w: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color w:val="000000"/>
          <w:sz w:val="28"/>
          <w:szCs w:val="28"/>
        </w:rPr>
        <w:t xml:space="preserve">на участие в городском творческом конкурсе </w:t>
      </w:r>
      <w:r>
        <w:rPr>
          <w:rFonts w:ascii="PT Astra Serif" w:hAnsi="PT Astra Serif" w:cs="Calibri"/>
          <w:b/>
          <w:color w:val="000000"/>
          <w:sz w:val="28"/>
          <w:szCs w:val="28"/>
        </w:rPr>
        <w:t>для детей и педагогов</w:t>
      </w:r>
    </w:p>
    <w:p w:rsidR="00CB4F74" w:rsidRPr="00CB6B85" w:rsidRDefault="00CB4F74" w:rsidP="00CB4F74">
      <w:pPr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 w:rsidRPr="00CB6B85">
        <w:rPr>
          <w:rFonts w:ascii="PT Astra Serif" w:hAnsi="PT Astra Serif" w:cs="Calibri"/>
          <w:b/>
          <w:sz w:val="28"/>
          <w:szCs w:val="28"/>
        </w:rPr>
        <w:t xml:space="preserve">«Новогодние фантазии» </w:t>
      </w:r>
    </w:p>
    <w:p w:rsidR="00CB4F74" w:rsidRPr="00CB6B85" w:rsidRDefault="00CB4F74" w:rsidP="00CB4F74">
      <w:pPr>
        <w:spacing w:after="0"/>
        <w:rPr>
          <w:rFonts w:ascii="PT Astra Serif" w:hAnsi="PT Astra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503"/>
        <w:gridCol w:w="1257"/>
        <w:gridCol w:w="1286"/>
        <w:gridCol w:w="1118"/>
        <w:gridCol w:w="2099"/>
        <w:gridCol w:w="1502"/>
        <w:gridCol w:w="1371"/>
      </w:tblGrid>
      <w:tr w:rsidR="00CB4F74" w:rsidRPr="00CB6B85" w:rsidTr="002A3CF6">
        <w:tc>
          <w:tcPr>
            <w:tcW w:w="435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№</w:t>
            </w:r>
          </w:p>
        </w:tc>
        <w:tc>
          <w:tcPr>
            <w:tcW w:w="503" w:type="dxa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ОУ</w:t>
            </w:r>
          </w:p>
        </w:tc>
        <w:tc>
          <w:tcPr>
            <w:tcW w:w="1257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Ф.И. участника</w:t>
            </w:r>
          </w:p>
        </w:tc>
        <w:tc>
          <w:tcPr>
            <w:tcW w:w="1286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Возрастная категория</w:t>
            </w:r>
          </w:p>
        </w:tc>
        <w:tc>
          <w:tcPr>
            <w:tcW w:w="1118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Название работы</w:t>
            </w:r>
          </w:p>
        </w:tc>
        <w:tc>
          <w:tcPr>
            <w:tcW w:w="2099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proofErr w:type="spellStart"/>
            <w:r w:rsidRPr="00CB6B85">
              <w:rPr>
                <w:rFonts w:ascii="PT Astra Serif" w:hAnsi="PT Astra Serif" w:cs="Calibri"/>
                <w:sz w:val="20"/>
                <w:szCs w:val="20"/>
              </w:rPr>
              <w:t>Номинация\техника</w:t>
            </w:r>
            <w:proofErr w:type="spellEnd"/>
            <w:r w:rsidRPr="00CB6B85">
              <w:rPr>
                <w:rFonts w:ascii="PT Astra Serif" w:hAnsi="PT Astra Serif" w:cs="Calibri"/>
                <w:sz w:val="20"/>
                <w:szCs w:val="20"/>
              </w:rPr>
              <w:t xml:space="preserve"> исполнения</w:t>
            </w:r>
          </w:p>
        </w:tc>
        <w:tc>
          <w:tcPr>
            <w:tcW w:w="1502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Ф.И.О.</w:t>
            </w:r>
          </w:p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руководителя</w:t>
            </w:r>
          </w:p>
        </w:tc>
        <w:tc>
          <w:tcPr>
            <w:tcW w:w="1371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CB6B85">
              <w:rPr>
                <w:rFonts w:ascii="PT Astra Serif" w:hAnsi="PT Astra Serif" w:cs="Calibri"/>
                <w:sz w:val="20"/>
                <w:szCs w:val="20"/>
              </w:rPr>
              <w:t>Контактный телефон</w:t>
            </w:r>
          </w:p>
        </w:tc>
      </w:tr>
      <w:tr w:rsidR="00CB4F74" w:rsidRPr="00CB6B85" w:rsidTr="002A3CF6">
        <w:tc>
          <w:tcPr>
            <w:tcW w:w="435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503" w:type="dxa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B4F74" w:rsidRPr="00CB6B85" w:rsidRDefault="00CB4F74" w:rsidP="002A3CF6">
            <w:pPr>
              <w:spacing w:after="0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</w:tr>
    </w:tbl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sz w:val="28"/>
          <w:szCs w:val="28"/>
        </w:rPr>
      </w:pP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sz w:val="28"/>
          <w:szCs w:val="28"/>
        </w:rPr>
      </w:pP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sz w:val="28"/>
          <w:szCs w:val="28"/>
        </w:rPr>
      </w:pPr>
      <w:r w:rsidRPr="00CB6B85">
        <w:rPr>
          <w:rFonts w:ascii="PT Astra Serif" w:hAnsi="PT Astra Serif" w:cs="Calibri"/>
          <w:sz w:val="28"/>
          <w:szCs w:val="28"/>
        </w:rPr>
        <w:t>Исполнитель, подпись с расшифровкой, контактный телефон</w:t>
      </w:r>
    </w:p>
    <w:p w:rsidR="00CB4F74" w:rsidRPr="00CB6B85" w:rsidRDefault="00CB4F74" w:rsidP="00CB4F74">
      <w:pPr>
        <w:spacing w:after="0"/>
        <w:jc w:val="center"/>
        <w:rPr>
          <w:rFonts w:ascii="PT Astra Serif" w:hAnsi="PT Astra Serif" w:cs="Calibri"/>
          <w:sz w:val="28"/>
          <w:szCs w:val="28"/>
        </w:rPr>
      </w:pPr>
    </w:p>
    <w:p w:rsidR="00592115" w:rsidRDefault="00CB4F74"/>
    <w:sectPr w:rsidR="00592115" w:rsidSect="00E1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5F2"/>
    <w:multiLevelType w:val="multilevel"/>
    <w:tmpl w:val="E5CC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CB4F74"/>
    <w:rsid w:val="00002FB7"/>
    <w:rsid w:val="00124A34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85704"/>
    <w:rsid w:val="00BC5C63"/>
    <w:rsid w:val="00C833D6"/>
    <w:rsid w:val="00CB4F74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74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F74"/>
    <w:pPr>
      <w:ind w:left="720"/>
      <w:contextualSpacing/>
    </w:pPr>
  </w:style>
  <w:style w:type="paragraph" w:customStyle="1" w:styleId="c5">
    <w:name w:val="c5"/>
    <w:basedOn w:val="a"/>
    <w:rsid w:val="00CB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B4F74"/>
  </w:style>
  <w:style w:type="paragraph" w:customStyle="1" w:styleId="c1">
    <w:name w:val="c1"/>
    <w:basedOn w:val="a"/>
    <w:rsid w:val="00CB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CB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2024-11-18T09:53:00Z</dcterms:created>
  <dcterms:modified xsi:type="dcterms:W3CDTF">2024-11-18T09:56:00Z</dcterms:modified>
</cp:coreProperties>
</file>